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A136" w14:textId="77777777" w:rsidR="00653113" w:rsidRPr="009502EF" w:rsidRDefault="00653113" w:rsidP="00653113">
      <w:pPr>
        <w:jc w:val="center"/>
        <w:rPr>
          <w:rFonts w:ascii="Arial Narrow" w:hAnsi="Arial Narrow"/>
          <w:b/>
          <w:sz w:val="36"/>
          <w:szCs w:val="36"/>
        </w:rPr>
      </w:pPr>
      <w:r w:rsidRPr="00BB0946">
        <w:rPr>
          <w:noProof/>
        </w:rPr>
        <w:drawing>
          <wp:inline distT="0" distB="0" distL="0" distR="0" wp14:anchorId="47CD4763" wp14:editId="293875EF">
            <wp:extent cx="731520" cy="708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08660"/>
                    </a:xfrm>
                    <a:prstGeom prst="rect">
                      <a:avLst/>
                    </a:prstGeom>
                    <a:noFill/>
                    <a:ln>
                      <a:noFill/>
                    </a:ln>
                  </pic:spPr>
                </pic:pic>
              </a:graphicData>
            </a:graphic>
          </wp:inline>
        </w:drawing>
      </w:r>
      <w:r w:rsidRPr="00436B35">
        <w:rPr>
          <w:rFonts w:ascii="Arial Narrow" w:hAnsi="Arial Narrow"/>
          <w:b/>
          <w:sz w:val="36"/>
          <w:szCs w:val="36"/>
        </w:rPr>
        <w:t xml:space="preserve"> </w:t>
      </w:r>
      <w:r w:rsidRPr="009502EF">
        <w:rPr>
          <w:rFonts w:ascii="Arial Narrow" w:hAnsi="Arial Narrow"/>
          <w:b/>
          <w:sz w:val="36"/>
          <w:szCs w:val="36"/>
        </w:rPr>
        <w:t>ASSOCIATION DES JOURNALISTES DU BURKINA (A.J.B.)</w:t>
      </w:r>
    </w:p>
    <w:p w14:paraId="023F7BF3" w14:textId="77777777" w:rsidR="00653113" w:rsidRDefault="00653113" w:rsidP="00653113">
      <w:pPr>
        <w:jc w:val="center"/>
      </w:pPr>
      <w:r w:rsidRPr="00CD1F6E">
        <w:rPr>
          <w:rFonts w:ascii="Arial Narrow" w:hAnsi="Arial Narrow"/>
          <w:b/>
        </w:rPr>
        <w:t>04 BP 8524 Ouagadou</w:t>
      </w:r>
      <w:r>
        <w:rPr>
          <w:rFonts w:ascii="Arial Narrow" w:hAnsi="Arial Narrow"/>
          <w:b/>
        </w:rPr>
        <w:t>gou 04 – Tél. : 25 34 37 45 – 25</w:t>
      </w:r>
      <w:r w:rsidRPr="00CD1F6E">
        <w:rPr>
          <w:rFonts w:ascii="Arial Narrow" w:hAnsi="Arial Narrow"/>
          <w:b/>
        </w:rPr>
        <w:t xml:space="preserve"> 34 41 89 E-mail : </w:t>
      </w:r>
      <w:hyperlink r:id="rId8" w:history="1">
        <w:r w:rsidRPr="007C04B0">
          <w:rPr>
            <w:rStyle w:val="Lienhypertexte"/>
            <w:rFonts w:ascii="Arial Narrow" w:hAnsi="Arial Narrow"/>
            <w:b/>
          </w:rPr>
          <w:t>ajbfaso@gmaill.com</w:t>
        </w:r>
      </w:hyperlink>
      <w:r w:rsidRPr="00CD1F6E">
        <w:rPr>
          <w:rFonts w:ascii="Arial Narrow" w:hAnsi="Arial Narrow"/>
          <w:b/>
        </w:rPr>
        <w:t xml:space="preserve"> </w:t>
      </w:r>
    </w:p>
    <w:p w14:paraId="5882B8E5" w14:textId="77777777" w:rsidR="00653113" w:rsidRDefault="00653113" w:rsidP="00653113">
      <w:pPr>
        <w:rPr>
          <w:rFonts w:ascii="Arial Narrow" w:hAnsi="Arial Narrow"/>
          <w:b/>
          <w:sz w:val="16"/>
          <w:szCs w:val="16"/>
        </w:rPr>
      </w:pPr>
    </w:p>
    <w:p w14:paraId="29FC1C0F" w14:textId="77777777" w:rsidR="00653113" w:rsidRDefault="00653113" w:rsidP="00653113">
      <w:pPr>
        <w:pBdr>
          <w:top w:val="thinThickSmallGap" w:sz="24" w:space="1" w:color="auto"/>
        </w:pBdr>
        <w:rPr>
          <w:rFonts w:ascii="Arial Narrow" w:hAnsi="Arial Narrow"/>
          <w:sz w:val="32"/>
          <w:szCs w:val="32"/>
        </w:rPr>
      </w:pPr>
    </w:p>
    <w:p w14:paraId="5DFCCEB3" w14:textId="77777777" w:rsidR="00653113" w:rsidRDefault="00653113" w:rsidP="00653113">
      <w:pPr>
        <w:shd w:val="clear" w:color="auto" w:fill="FFFFFF"/>
        <w:spacing w:line="360" w:lineRule="auto"/>
        <w:rPr>
          <w:rFonts w:ascii="Times New Roman" w:eastAsia="Times New Roman" w:hAnsi="Times New Roman" w:cs="Times New Roman"/>
          <w:b/>
          <w:sz w:val="28"/>
          <w:szCs w:val="28"/>
        </w:rPr>
      </w:pPr>
    </w:p>
    <w:p w14:paraId="1F4A3596" w14:textId="216C59A1" w:rsidR="004B3767" w:rsidRPr="00653113" w:rsidRDefault="00426729" w:rsidP="00993517">
      <w:pPr>
        <w:shd w:val="clear" w:color="auto" w:fill="FFFFFF"/>
        <w:spacing w:line="360" w:lineRule="auto"/>
        <w:jc w:val="center"/>
        <w:rPr>
          <w:rFonts w:asciiTheme="majorHAnsi" w:eastAsia="Times New Roman" w:hAnsiTheme="majorHAnsi" w:cstheme="majorHAnsi"/>
          <w:b/>
          <w:sz w:val="24"/>
          <w:szCs w:val="24"/>
        </w:rPr>
      </w:pPr>
      <w:r w:rsidRPr="00653113">
        <w:rPr>
          <w:rFonts w:asciiTheme="majorHAnsi" w:eastAsia="Times New Roman" w:hAnsiTheme="majorHAnsi" w:cstheme="majorHAnsi"/>
          <w:b/>
          <w:sz w:val="24"/>
          <w:szCs w:val="24"/>
        </w:rPr>
        <w:t xml:space="preserve">Communiqué </w:t>
      </w:r>
      <w:r w:rsidR="00653113">
        <w:rPr>
          <w:rFonts w:asciiTheme="majorHAnsi" w:eastAsia="Times New Roman" w:hAnsiTheme="majorHAnsi" w:cstheme="majorHAnsi"/>
          <w:b/>
          <w:sz w:val="24"/>
          <w:szCs w:val="24"/>
        </w:rPr>
        <w:t xml:space="preserve">relatif à </w:t>
      </w:r>
      <w:r w:rsidR="00BC27CC" w:rsidRPr="00653113">
        <w:rPr>
          <w:rFonts w:asciiTheme="majorHAnsi" w:eastAsia="Times New Roman" w:hAnsiTheme="majorHAnsi" w:cstheme="majorHAnsi"/>
          <w:b/>
          <w:sz w:val="24"/>
          <w:szCs w:val="24"/>
        </w:rPr>
        <w:t xml:space="preserve"> l’</w:t>
      </w:r>
      <w:r w:rsidRPr="00653113">
        <w:rPr>
          <w:rFonts w:asciiTheme="majorHAnsi" w:eastAsia="Times New Roman" w:hAnsiTheme="majorHAnsi" w:cstheme="majorHAnsi"/>
          <w:b/>
          <w:sz w:val="24"/>
          <w:szCs w:val="24"/>
        </w:rPr>
        <w:t>a</w:t>
      </w:r>
      <w:r w:rsidR="004B3767" w:rsidRPr="00653113">
        <w:rPr>
          <w:rFonts w:asciiTheme="majorHAnsi" w:eastAsia="Times New Roman" w:hAnsiTheme="majorHAnsi" w:cstheme="majorHAnsi"/>
          <w:b/>
          <w:sz w:val="24"/>
          <w:szCs w:val="24"/>
        </w:rPr>
        <w:t>ppel à projets</w:t>
      </w:r>
    </w:p>
    <w:p w14:paraId="0000001D" w14:textId="28B9D569" w:rsidR="00CB4B10" w:rsidRPr="00653113" w:rsidRDefault="00426729" w:rsidP="00653113">
      <w:pPr>
        <w:shd w:val="clear" w:color="auto" w:fill="FFFFFF"/>
        <w:spacing w:line="240" w:lineRule="auto"/>
        <w:jc w:val="both"/>
        <w:rPr>
          <w:rFonts w:asciiTheme="majorHAnsi" w:eastAsia="Times New Roman" w:hAnsiTheme="majorHAnsi" w:cstheme="majorHAnsi"/>
          <w:sz w:val="24"/>
          <w:szCs w:val="24"/>
        </w:rPr>
      </w:pPr>
      <w:r w:rsidRPr="00653113">
        <w:rPr>
          <w:rFonts w:asciiTheme="majorHAnsi" w:eastAsia="Times New Roman" w:hAnsiTheme="majorHAnsi" w:cstheme="majorHAnsi"/>
          <w:sz w:val="24"/>
          <w:szCs w:val="24"/>
        </w:rPr>
        <w:t>Dans le cadre de son partenariat avec le P</w:t>
      </w:r>
      <w:r w:rsidR="004F659C" w:rsidRPr="00653113">
        <w:rPr>
          <w:rFonts w:asciiTheme="majorHAnsi" w:eastAsia="Times New Roman" w:hAnsiTheme="majorHAnsi" w:cstheme="majorHAnsi"/>
          <w:sz w:val="24"/>
          <w:szCs w:val="24"/>
        </w:rPr>
        <w:t>rojet de gouvernance économique et de participation citoyenne</w:t>
      </w:r>
      <w:r w:rsidRPr="00653113">
        <w:rPr>
          <w:rFonts w:asciiTheme="majorHAnsi" w:eastAsia="Times New Roman" w:hAnsiTheme="majorHAnsi" w:cstheme="majorHAnsi"/>
          <w:sz w:val="24"/>
          <w:szCs w:val="24"/>
        </w:rPr>
        <w:t xml:space="preserve">, </w:t>
      </w:r>
      <w:r w:rsidR="004F659C" w:rsidRPr="00653113">
        <w:rPr>
          <w:rFonts w:asciiTheme="majorHAnsi" w:eastAsia="Times New Roman" w:hAnsiTheme="majorHAnsi" w:cstheme="majorHAnsi"/>
          <w:sz w:val="24"/>
          <w:szCs w:val="24"/>
        </w:rPr>
        <w:t xml:space="preserve">l’Association des journalistes du Burkina (AJB) lance un appel à projets de reportages et d’enquêtes sur les infrastructures publiques. </w:t>
      </w:r>
      <w:r w:rsidRPr="00653113">
        <w:rPr>
          <w:rFonts w:asciiTheme="majorHAnsi" w:eastAsia="Times New Roman" w:hAnsiTheme="majorHAnsi" w:cstheme="majorHAnsi"/>
          <w:sz w:val="24"/>
          <w:szCs w:val="24"/>
        </w:rPr>
        <w:t>L</w:t>
      </w:r>
      <w:r w:rsidR="004626CD" w:rsidRPr="00653113">
        <w:rPr>
          <w:rFonts w:asciiTheme="majorHAnsi" w:eastAsia="Times New Roman" w:hAnsiTheme="majorHAnsi" w:cstheme="majorHAnsi"/>
          <w:sz w:val="24"/>
          <w:szCs w:val="24"/>
        </w:rPr>
        <w:t xml:space="preserve">’AJB veut mettre en exergue la </w:t>
      </w:r>
      <w:r w:rsidR="00B52A7F" w:rsidRPr="00653113">
        <w:rPr>
          <w:rFonts w:asciiTheme="majorHAnsi" w:eastAsia="Times New Roman" w:hAnsiTheme="majorHAnsi" w:cstheme="majorHAnsi"/>
          <w:sz w:val="24"/>
          <w:szCs w:val="24"/>
        </w:rPr>
        <w:t>réalisation de production</w:t>
      </w:r>
      <w:r w:rsidR="004626CD" w:rsidRPr="00653113">
        <w:rPr>
          <w:rFonts w:asciiTheme="majorHAnsi" w:eastAsia="Times New Roman" w:hAnsiTheme="majorHAnsi" w:cstheme="majorHAnsi"/>
          <w:sz w:val="24"/>
          <w:szCs w:val="24"/>
        </w:rPr>
        <w:t>s journalistiques en lien avec les secteurs des infrastructures, de la santé, de l’économie</w:t>
      </w:r>
      <w:r w:rsidR="0099266F" w:rsidRPr="00653113">
        <w:rPr>
          <w:rFonts w:asciiTheme="majorHAnsi" w:eastAsia="Times New Roman" w:hAnsiTheme="majorHAnsi" w:cstheme="majorHAnsi"/>
          <w:sz w:val="24"/>
          <w:szCs w:val="24"/>
        </w:rPr>
        <w:t xml:space="preserve"> (budget de l’Etat)</w:t>
      </w:r>
      <w:r w:rsidR="004626CD" w:rsidRPr="00653113">
        <w:rPr>
          <w:rFonts w:asciiTheme="majorHAnsi" w:eastAsia="Times New Roman" w:hAnsiTheme="majorHAnsi" w:cstheme="majorHAnsi"/>
          <w:sz w:val="24"/>
          <w:szCs w:val="24"/>
        </w:rPr>
        <w:t xml:space="preserve"> et de l’</w:t>
      </w:r>
      <w:r w:rsidR="00EA4354" w:rsidRPr="00653113">
        <w:rPr>
          <w:rFonts w:asciiTheme="majorHAnsi" w:eastAsia="Times New Roman" w:hAnsiTheme="majorHAnsi" w:cstheme="majorHAnsi"/>
          <w:sz w:val="24"/>
          <w:szCs w:val="24"/>
        </w:rPr>
        <w:t>éducation. La participation à cette compétition est une occasion pour les professionnels des médias de s’intéresser à la chaine d’exécution des infrastructures en touchant du doigt la conformité des réalisations avec les caractéristiques initiales, l’utilité sociale des différentes réalisations ainsi que leur durabilité. Autrement, il s’agit pour les journalistes de s’inviter dans le débat sur le contrôle physique de certaines infrastructures financées par l’Etat</w:t>
      </w:r>
      <w:r w:rsidR="00175BCA" w:rsidRPr="00653113">
        <w:rPr>
          <w:rFonts w:asciiTheme="majorHAnsi" w:eastAsia="Times New Roman" w:hAnsiTheme="majorHAnsi" w:cstheme="majorHAnsi"/>
          <w:sz w:val="24"/>
          <w:szCs w:val="24"/>
        </w:rPr>
        <w:t xml:space="preserve"> (routes, barrages, écoles, centres de santé, etc</w:t>
      </w:r>
      <w:r w:rsidR="00EA4354" w:rsidRPr="00653113">
        <w:rPr>
          <w:rFonts w:asciiTheme="majorHAnsi" w:eastAsia="Times New Roman" w:hAnsiTheme="majorHAnsi" w:cstheme="majorHAnsi"/>
          <w:sz w:val="24"/>
          <w:szCs w:val="24"/>
        </w:rPr>
        <w:t>.</w:t>
      </w:r>
      <w:r w:rsidR="00A40EC3" w:rsidRPr="00653113">
        <w:rPr>
          <w:rFonts w:asciiTheme="majorHAnsi" w:eastAsia="Times New Roman" w:hAnsiTheme="majorHAnsi" w:cstheme="majorHAnsi"/>
          <w:sz w:val="24"/>
          <w:szCs w:val="24"/>
        </w:rPr>
        <w:t xml:space="preserve"> Cette initiative de l’AJB vise à améliorer la gouvernance dans le domaine des réalisations de l’Etat à travers </w:t>
      </w:r>
      <w:r w:rsidR="003B7F29" w:rsidRPr="00653113">
        <w:rPr>
          <w:rFonts w:asciiTheme="majorHAnsi" w:eastAsia="Times New Roman" w:hAnsiTheme="majorHAnsi" w:cstheme="majorHAnsi"/>
          <w:sz w:val="24"/>
          <w:szCs w:val="24"/>
        </w:rPr>
        <w:t xml:space="preserve">entre autres </w:t>
      </w:r>
      <w:r w:rsidR="00A40EC3" w:rsidRPr="00653113">
        <w:rPr>
          <w:rFonts w:asciiTheme="majorHAnsi" w:eastAsia="Times New Roman" w:hAnsiTheme="majorHAnsi" w:cstheme="majorHAnsi"/>
          <w:sz w:val="24"/>
          <w:szCs w:val="24"/>
        </w:rPr>
        <w:t xml:space="preserve">la </w:t>
      </w:r>
      <w:r w:rsidR="007564E9" w:rsidRPr="00653113">
        <w:rPr>
          <w:rFonts w:asciiTheme="majorHAnsi" w:eastAsia="Times New Roman" w:hAnsiTheme="majorHAnsi" w:cstheme="majorHAnsi"/>
          <w:sz w:val="24"/>
          <w:szCs w:val="24"/>
        </w:rPr>
        <w:t>promotion de la transparence dans les</w:t>
      </w:r>
      <w:r w:rsidR="003B7F29" w:rsidRPr="00653113">
        <w:rPr>
          <w:rFonts w:asciiTheme="majorHAnsi" w:eastAsia="Times New Roman" w:hAnsiTheme="majorHAnsi" w:cstheme="majorHAnsi"/>
          <w:sz w:val="24"/>
          <w:szCs w:val="24"/>
        </w:rPr>
        <w:t xml:space="preserve"> </w:t>
      </w:r>
      <w:r w:rsidR="00A40EC3" w:rsidRPr="00653113">
        <w:rPr>
          <w:rFonts w:asciiTheme="majorHAnsi" w:eastAsia="Times New Roman" w:hAnsiTheme="majorHAnsi" w:cstheme="majorHAnsi"/>
          <w:sz w:val="24"/>
          <w:szCs w:val="24"/>
        </w:rPr>
        <w:t xml:space="preserve">marchés </w:t>
      </w:r>
      <w:r w:rsidR="003B7F29" w:rsidRPr="00653113">
        <w:rPr>
          <w:rFonts w:asciiTheme="majorHAnsi" w:eastAsia="Times New Roman" w:hAnsiTheme="majorHAnsi" w:cstheme="majorHAnsi"/>
          <w:sz w:val="24"/>
          <w:szCs w:val="24"/>
        </w:rPr>
        <w:t>publics</w:t>
      </w:r>
      <w:r w:rsidR="007564E9" w:rsidRPr="00653113">
        <w:rPr>
          <w:rFonts w:asciiTheme="majorHAnsi" w:eastAsia="Times New Roman" w:hAnsiTheme="majorHAnsi" w:cstheme="majorHAnsi"/>
          <w:sz w:val="24"/>
          <w:szCs w:val="24"/>
        </w:rPr>
        <w:t xml:space="preserve"> et</w:t>
      </w:r>
      <w:r w:rsidR="003E5015" w:rsidRPr="00653113">
        <w:rPr>
          <w:rFonts w:asciiTheme="majorHAnsi" w:eastAsia="Times New Roman" w:hAnsiTheme="majorHAnsi" w:cstheme="majorHAnsi"/>
          <w:sz w:val="24"/>
          <w:szCs w:val="24"/>
        </w:rPr>
        <w:t xml:space="preserve"> la production de contenus journalistiques relatifs à la réalisation d’</w:t>
      </w:r>
      <w:r w:rsidR="00D9718C" w:rsidRPr="00653113">
        <w:rPr>
          <w:rFonts w:asciiTheme="majorHAnsi" w:eastAsia="Times New Roman" w:hAnsiTheme="majorHAnsi" w:cstheme="majorHAnsi"/>
          <w:sz w:val="24"/>
          <w:szCs w:val="24"/>
        </w:rPr>
        <w:t>infrastructures publiques.</w:t>
      </w:r>
    </w:p>
    <w:p w14:paraId="0000001E" w14:textId="1DDC48BB" w:rsidR="00CB4B10" w:rsidRPr="00653113" w:rsidRDefault="004E4CED" w:rsidP="00653113">
      <w:pPr>
        <w:shd w:val="clear" w:color="auto" w:fill="FFFFFF"/>
        <w:spacing w:line="240" w:lineRule="auto"/>
        <w:jc w:val="both"/>
        <w:rPr>
          <w:rFonts w:asciiTheme="majorHAnsi" w:eastAsia="Times New Roman" w:hAnsiTheme="majorHAnsi" w:cstheme="majorHAnsi"/>
          <w:sz w:val="24"/>
          <w:szCs w:val="24"/>
        </w:rPr>
      </w:pPr>
      <w:r w:rsidRPr="00653113">
        <w:rPr>
          <w:rFonts w:asciiTheme="majorHAnsi" w:eastAsia="Times New Roman" w:hAnsiTheme="majorHAnsi" w:cstheme="majorHAnsi"/>
          <w:sz w:val="24"/>
          <w:szCs w:val="24"/>
        </w:rPr>
        <w:t xml:space="preserve">Peuvent postuler à cet appel à candidature, tous les journalistes exerçant dans un média burkinabè, qu’il soit du public ou du privé. </w:t>
      </w:r>
      <w:r w:rsidR="00D9718C" w:rsidRPr="00653113">
        <w:rPr>
          <w:rFonts w:asciiTheme="majorHAnsi" w:eastAsia="Times New Roman" w:hAnsiTheme="majorHAnsi" w:cstheme="majorHAnsi"/>
          <w:sz w:val="24"/>
          <w:szCs w:val="24"/>
        </w:rPr>
        <w:t>Les journalistes free-lance collaborant avec des médias du Burkina Faso sont aussi autorisés à</w:t>
      </w:r>
      <w:r w:rsidRPr="00653113">
        <w:rPr>
          <w:rFonts w:asciiTheme="majorHAnsi" w:eastAsia="Times New Roman" w:hAnsiTheme="majorHAnsi" w:cstheme="majorHAnsi"/>
          <w:sz w:val="24"/>
          <w:szCs w:val="24"/>
        </w:rPr>
        <w:t xml:space="preserve"> prendre part </w:t>
      </w:r>
      <w:r w:rsidR="00DE0CD3" w:rsidRPr="00653113">
        <w:rPr>
          <w:rFonts w:asciiTheme="majorHAnsi" w:eastAsia="Times New Roman" w:hAnsiTheme="majorHAnsi" w:cstheme="majorHAnsi"/>
          <w:sz w:val="24"/>
          <w:szCs w:val="24"/>
        </w:rPr>
        <w:t>à la compétition</w:t>
      </w:r>
      <w:r w:rsidR="00D9718C" w:rsidRPr="00653113">
        <w:rPr>
          <w:rFonts w:asciiTheme="majorHAnsi" w:eastAsia="Times New Roman" w:hAnsiTheme="majorHAnsi" w:cstheme="majorHAnsi"/>
          <w:sz w:val="24"/>
          <w:szCs w:val="24"/>
        </w:rPr>
        <w:t xml:space="preserve">. </w:t>
      </w:r>
    </w:p>
    <w:p w14:paraId="00000020" w14:textId="363E09B9" w:rsidR="00CB4B10" w:rsidRPr="00653113" w:rsidRDefault="00D9718C" w:rsidP="00653113">
      <w:pPr>
        <w:shd w:val="clear" w:color="auto" w:fill="FFFFFF"/>
        <w:spacing w:line="240" w:lineRule="auto"/>
        <w:jc w:val="both"/>
        <w:rPr>
          <w:rFonts w:asciiTheme="majorHAnsi" w:eastAsia="Times New Roman" w:hAnsiTheme="majorHAnsi" w:cstheme="majorHAnsi"/>
          <w:sz w:val="24"/>
          <w:szCs w:val="24"/>
        </w:rPr>
      </w:pPr>
      <w:r w:rsidRPr="00653113">
        <w:rPr>
          <w:rFonts w:asciiTheme="majorHAnsi" w:eastAsia="Times New Roman" w:hAnsiTheme="majorHAnsi" w:cstheme="majorHAnsi"/>
          <w:sz w:val="24"/>
          <w:szCs w:val="24"/>
        </w:rPr>
        <w:t xml:space="preserve">Les catégories </w:t>
      </w:r>
      <w:proofErr w:type="gramStart"/>
      <w:r w:rsidR="004E4CED" w:rsidRPr="00653113">
        <w:rPr>
          <w:rFonts w:asciiTheme="majorHAnsi" w:eastAsia="Times New Roman" w:hAnsiTheme="majorHAnsi" w:cstheme="majorHAnsi"/>
          <w:sz w:val="24"/>
          <w:szCs w:val="24"/>
        </w:rPr>
        <w:t>presse</w:t>
      </w:r>
      <w:proofErr w:type="gramEnd"/>
      <w:r w:rsidR="004E4CED" w:rsidRPr="00653113">
        <w:rPr>
          <w:rFonts w:asciiTheme="majorHAnsi" w:eastAsia="Times New Roman" w:hAnsiTheme="majorHAnsi" w:cstheme="majorHAnsi"/>
          <w:sz w:val="24"/>
          <w:szCs w:val="24"/>
        </w:rPr>
        <w:t xml:space="preserve"> écrite, presse en ligne, radio et télévision</w:t>
      </w:r>
      <w:r w:rsidRPr="00653113">
        <w:rPr>
          <w:rFonts w:asciiTheme="majorHAnsi" w:eastAsia="Times New Roman" w:hAnsiTheme="majorHAnsi" w:cstheme="majorHAnsi"/>
          <w:sz w:val="24"/>
          <w:szCs w:val="24"/>
        </w:rPr>
        <w:t xml:space="preserve"> sont</w:t>
      </w:r>
      <w:r w:rsidR="006903D7" w:rsidRPr="00653113">
        <w:rPr>
          <w:rFonts w:asciiTheme="majorHAnsi" w:eastAsia="Times New Roman" w:hAnsiTheme="majorHAnsi" w:cstheme="majorHAnsi"/>
          <w:sz w:val="24"/>
          <w:szCs w:val="24"/>
        </w:rPr>
        <w:t xml:space="preserve"> retenues dans le cadre de cet appel</w:t>
      </w:r>
      <w:r w:rsidR="004E4CED" w:rsidRPr="00653113">
        <w:rPr>
          <w:rFonts w:asciiTheme="majorHAnsi" w:eastAsia="Times New Roman" w:hAnsiTheme="majorHAnsi" w:cstheme="majorHAnsi"/>
          <w:sz w:val="24"/>
          <w:szCs w:val="24"/>
        </w:rPr>
        <w:t xml:space="preserve">. </w:t>
      </w:r>
      <w:r w:rsidR="0008313F" w:rsidRPr="00653113">
        <w:rPr>
          <w:rFonts w:asciiTheme="majorHAnsi" w:eastAsia="Times New Roman" w:hAnsiTheme="majorHAnsi" w:cstheme="majorHAnsi"/>
          <w:sz w:val="24"/>
          <w:szCs w:val="24"/>
        </w:rPr>
        <w:t xml:space="preserve">Et les </w:t>
      </w:r>
      <w:r w:rsidR="004E4CED" w:rsidRPr="00653113">
        <w:rPr>
          <w:rFonts w:asciiTheme="majorHAnsi" w:eastAsia="Times New Roman" w:hAnsiTheme="majorHAnsi" w:cstheme="majorHAnsi"/>
          <w:sz w:val="24"/>
          <w:szCs w:val="24"/>
        </w:rPr>
        <w:t>productions doivent couvrir le domaine des inf</w:t>
      </w:r>
      <w:r w:rsidR="0008313F" w:rsidRPr="00653113">
        <w:rPr>
          <w:rFonts w:asciiTheme="majorHAnsi" w:eastAsia="Times New Roman" w:hAnsiTheme="majorHAnsi" w:cstheme="majorHAnsi"/>
          <w:sz w:val="24"/>
          <w:szCs w:val="24"/>
        </w:rPr>
        <w:t>rastructures comme par exemple</w:t>
      </w:r>
      <w:r w:rsidR="004E4CED" w:rsidRPr="00653113">
        <w:rPr>
          <w:rFonts w:asciiTheme="majorHAnsi" w:eastAsia="Times New Roman" w:hAnsiTheme="majorHAnsi" w:cstheme="majorHAnsi"/>
          <w:sz w:val="24"/>
          <w:szCs w:val="24"/>
        </w:rPr>
        <w:t xml:space="preserve"> les routes, les barrages, les é</w:t>
      </w:r>
      <w:r w:rsidR="0008313F" w:rsidRPr="00653113">
        <w:rPr>
          <w:rFonts w:asciiTheme="majorHAnsi" w:eastAsia="Times New Roman" w:hAnsiTheme="majorHAnsi" w:cstheme="majorHAnsi"/>
          <w:sz w:val="24"/>
          <w:szCs w:val="24"/>
        </w:rPr>
        <w:t>coles, les centres de santé</w:t>
      </w:r>
      <w:r w:rsidR="0099266F" w:rsidRPr="00653113">
        <w:rPr>
          <w:rFonts w:asciiTheme="majorHAnsi" w:eastAsia="Times New Roman" w:hAnsiTheme="majorHAnsi" w:cstheme="majorHAnsi"/>
          <w:sz w:val="24"/>
          <w:szCs w:val="24"/>
        </w:rPr>
        <w:t>, l’accès aux services sociaux de base, le budget de l’Etat (dépenses, mobilisation des ressources)</w:t>
      </w:r>
      <w:r w:rsidR="004E4CED" w:rsidRPr="00653113">
        <w:rPr>
          <w:rFonts w:asciiTheme="majorHAnsi" w:eastAsia="Times New Roman" w:hAnsiTheme="majorHAnsi" w:cstheme="majorHAnsi"/>
          <w:sz w:val="24"/>
          <w:szCs w:val="24"/>
        </w:rPr>
        <w:t xml:space="preserve">. </w:t>
      </w:r>
    </w:p>
    <w:p w14:paraId="0768C4AC" w14:textId="4EF5F20B" w:rsidR="00426729" w:rsidRPr="00653113" w:rsidRDefault="00426729" w:rsidP="00653113">
      <w:pPr>
        <w:shd w:val="clear" w:color="auto" w:fill="FFFFFF"/>
        <w:spacing w:line="240" w:lineRule="auto"/>
        <w:jc w:val="both"/>
        <w:rPr>
          <w:rFonts w:asciiTheme="majorHAnsi" w:eastAsia="Times New Roman" w:hAnsiTheme="majorHAnsi" w:cstheme="majorHAnsi"/>
          <w:sz w:val="24"/>
          <w:szCs w:val="24"/>
        </w:rPr>
      </w:pPr>
      <w:r w:rsidRPr="00653113">
        <w:rPr>
          <w:rFonts w:asciiTheme="majorHAnsi" w:eastAsia="Times New Roman" w:hAnsiTheme="majorHAnsi" w:cstheme="majorHAnsi"/>
          <w:sz w:val="24"/>
          <w:szCs w:val="24"/>
        </w:rPr>
        <w:t xml:space="preserve">L’appel à candidature peut être consulté </w:t>
      </w:r>
      <w:r w:rsidR="0023586F" w:rsidRPr="00653113">
        <w:rPr>
          <w:rFonts w:asciiTheme="majorHAnsi" w:eastAsia="Times New Roman" w:hAnsiTheme="majorHAnsi" w:cstheme="majorHAnsi"/>
          <w:sz w:val="24"/>
          <w:szCs w:val="24"/>
        </w:rPr>
        <w:t>sur la page Facebook de l’AJB</w:t>
      </w:r>
      <w:r w:rsidR="00194F9F" w:rsidRPr="00653113">
        <w:rPr>
          <w:rFonts w:asciiTheme="majorHAnsi" w:eastAsia="Times New Roman" w:hAnsiTheme="majorHAnsi" w:cstheme="majorHAnsi"/>
          <w:sz w:val="24"/>
          <w:szCs w:val="24"/>
        </w:rPr>
        <w:t xml:space="preserve"> (</w:t>
      </w:r>
      <w:proofErr w:type="spellStart"/>
      <w:r w:rsidR="0023586F" w:rsidRPr="00653113">
        <w:rPr>
          <w:rFonts w:asciiTheme="majorHAnsi" w:eastAsia="Times New Roman" w:hAnsiTheme="majorHAnsi" w:cstheme="majorHAnsi"/>
          <w:sz w:val="24"/>
          <w:szCs w:val="24"/>
        </w:rPr>
        <w:t>Ajb</w:t>
      </w:r>
      <w:proofErr w:type="spellEnd"/>
      <w:r w:rsidR="0023586F" w:rsidRPr="00653113">
        <w:rPr>
          <w:rFonts w:asciiTheme="majorHAnsi" w:eastAsia="Times New Roman" w:hAnsiTheme="majorHAnsi" w:cstheme="majorHAnsi"/>
          <w:sz w:val="24"/>
          <w:szCs w:val="24"/>
        </w:rPr>
        <w:t xml:space="preserve"> – journalistes du Burkina</w:t>
      </w:r>
      <w:r w:rsidR="00194F9F" w:rsidRPr="00653113">
        <w:rPr>
          <w:rFonts w:asciiTheme="majorHAnsi" w:eastAsia="Times New Roman" w:hAnsiTheme="majorHAnsi" w:cstheme="majorHAnsi"/>
          <w:sz w:val="24"/>
          <w:szCs w:val="24"/>
        </w:rPr>
        <w:t xml:space="preserve">), le site web du Centre national de presse Norbert </w:t>
      </w:r>
      <w:proofErr w:type="spellStart"/>
      <w:r w:rsidR="00194F9F" w:rsidRPr="00653113">
        <w:rPr>
          <w:rFonts w:asciiTheme="majorHAnsi" w:eastAsia="Times New Roman" w:hAnsiTheme="majorHAnsi" w:cstheme="majorHAnsi"/>
          <w:sz w:val="24"/>
          <w:szCs w:val="24"/>
        </w:rPr>
        <w:t>Zongo</w:t>
      </w:r>
      <w:proofErr w:type="spellEnd"/>
      <w:r w:rsidR="00194F9F" w:rsidRPr="00653113">
        <w:rPr>
          <w:rFonts w:asciiTheme="majorHAnsi" w:eastAsia="Times New Roman" w:hAnsiTheme="majorHAnsi" w:cstheme="majorHAnsi"/>
          <w:sz w:val="24"/>
          <w:szCs w:val="24"/>
        </w:rPr>
        <w:t xml:space="preserve"> (cnpress-zongo.org). </w:t>
      </w:r>
    </w:p>
    <w:p w14:paraId="0000002F" w14:textId="3192E622" w:rsidR="00CB4B10" w:rsidRPr="00653113" w:rsidRDefault="00194F9F" w:rsidP="00653113">
      <w:pPr>
        <w:shd w:val="clear" w:color="auto" w:fill="FFFFFF"/>
        <w:spacing w:line="240" w:lineRule="auto"/>
        <w:jc w:val="both"/>
        <w:rPr>
          <w:rFonts w:asciiTheme="majorHAnsi" w:eastAsia="Times New Roman" w:hAnsiTheme="majorHAnsi" w:cstheme="majorHAnsi"/>
          <w:sz w:val="24"/>
          <w:szCs w:val="24"/>
        </w:rPr>
      </w:pPr>
      <w:r w:rsidRPr="00653113">
        <w:rPr>
          <w:rFonts w:asciiTheme="majorHAnsi" w:eastAsia="Times New Roman" w:hAnsiTheme="majorHAnsi" w:cstheme="majorHAnsi"/>
          <w:sz w:val="24"/>
          <w:szCs w:val="24"/>
        </w:rPr>
        <w:t>L</w:t>
      </w:r>
      <w:r w:rsidR="004E4CED" w:rsidRPr="00653113">
        <w:rPr>
          <w:rFonts w:asciiTheme="majorHAnsi" w:eastAsia="Times New Roman" w:hAnsiTheme="majorHAnsi" w:cstheme="majorHAnsi"/>
          <w:sz w:val="24"/>
          <w:szCs w:val="24"/>
        </w:rPr>
        <w:t xml:space="preserve">es dossiers de candidatures doivent être déposés au Secrétariat du Centre national de presse Norbert </w:t>
      </w:r>
      <w:proofErr w:type="spellStart"/>
      <w:r w:rsidR="004E4CED" w:rsidRPr="00653113">
        <w:rPr>
          <w:rFonts w:asciiTheme="majorHAnsi" w:eastAsia="Times New Roman" w:hAnsiTheme="majorHAnsi" w:cstheme="majorHAnsi"/>
          <w:sz w:val="24"/>
          <w:szCs w:val="24"/>
        </w:rPr>
        <w:t>Zongo</w:t>
      </w:r>
      <w:proofErr w:type="spellEnd"/>
      <w:r w:rsidR="004E4CED" w:rsidRPr="00653113">
        <w:rPr>
          <w:rFonts w:asciiTheme="majorHAnsi" w:eastAsia="Times New Roman" w:hAnsiTheme="majorHAnsi" w:cstheme="majorHAnsi"/>
          <w:sz w:val="24"/>
          <w:szCs w:val="24"/>
        </w:rPr>
        <w:t xml:space="preserve">  ou envoyés à l’adresse </w:t>
      </w:r>
      <w:hyperlink r:id="rId9">
        <w:r w:rsidR="004E4CED" w:rsidRPr="00653113">
          <w:rPr>
            <w:rFonts w:asciiTheme="majorHAnsi" w:eastAsia="Times New Roman" w:hAnsiTheme="majorHAnsi" w:cstheme="majorHAnsi"/>
            <w:color w:val="000000"/>
            <w:sz w:val="24"/>
            <w:szCs w:val="24"/>
            <w:u w:val="single"/>
          </w:rPr>
          <w:t>ajbfaso@gmail.com</w:t>
        </w:r>
      </w:hyperlink>
      <w:r w:rsidR="00F50655" w:rsidRPr="00653113">
        <w:rPr>
          <w:rFonts w:asciiTheme="majorHAnsi" w:eastAsia="Times New Roman" w:hAnsiTheme="majorHAnsi" w:cstheme="majorHAnsi"/>
          <w:color w:val="000000"/>
          <w:sz w:val="24"/>
          <w:szCs w:val="24"/>
          <w:u w:val="single"/>
        </w:rPr>
        <w:t xml:space="preserve"> du 15 juillet au 15 aout 2021. </w:t>
      </w:r>
      <w:r w:rsidR="00BC27CC" w:rsidRPr="00653113">
        <w:rPr>
          <w:rFonts w:asciiTheme="majorHAnsi" w:eastAsia="Times New Roman" w:hAnsiTheme="majorHAnsi" w:cstheme="majorHAnsi"/>
          <w:sz w:val="24"/>
          <w:szCs w:val="24"/>
        </w:rPr>
        <w:t xml:space="preserve"> </w:t>
      </w:r>
      <w:r w:rsidR="004E4CED" w:rsidRPr="00653113">
        <w:rPr>
          <w:rFonts w:asciiTheme="majorHAnsi" w:eastAsia="Times New Roman" w:hAnsiTheme="majorHAnsi" w:cstheme="majorHAnsi"/>
          <w:sz w:val="24"/>
          <w:szCs w:val="24"/>
        </w:rPr>
        <w:t>.</w:t>
      </w:r>
    </w:p>
    <w:p w14:paraId="00000037" w14:textId="77777777" w:rsidR="00CB4B10" w:rsidRPr="00653113" w:rsidRDefault="004E4CED" w:rsidP="00653113">
      <w:pPr>
        <w:spacing w:line="240" w:lineRule="auto"/>
        <w:rPr>
          <w:rFonts w:asciiTheme="majorHAnsi" w:eastAsia="Times New Roman" w:hAnsiTheme="majorHAnsi" w:cstheme="majorHAnsi"/>
          <w:b/>
          <w:sz w:val="24"/>
          <w:szCs w:val="24"/>
        </w:rPr>
      </w:pPr>
      <w:r w:rsidRPr="00653113">
        <w:rPr>
          <w:rFonts w:asciiTheme="majorHAnsi" w:eastAsia="Times New Roman" w:hAnsiTheme="majorHAnsi" w:cstheme="majorHAnsi"/>
          <w:b/>
          <w:sz w:val="24"/>
          <w:szCs w:val="24"/>
        </w:rPr>
        <w:t>NB : Les candidatures féminines sont fortement encouragées</w:t>
      </w:r>
    </w:p>
    <w:p w14:paraId="1BD6337C" w14:textId="290296D3" w:rsidR="00194F9F" w:rsidRPr="00653113" w:rsidRDefault="00194F9F" w:rsidP="00653113">
      <w:pPr>
        <w:spacing w:line="240" w:lineRule="auto"/>
        <w:jc w:val="right"/>
        <w:rPr>
          <w:rFonts w:asciiTheme="majorHAnsi" w:eastAsia="Times New Roman" w:hAnsiTheme="majorHAnsi" w:cstheme="majorHAnsi"/>
          <w:b/>
          <w:sz w:val="24"/>
          <w:szCs w:val="24"/>
        </w:rPr>
      </w:pPr>
      <w:r w:rsidRPr="00653113">
        <w:rPr>
          <w:rFonts w:asciiTheme="majorHAnsi" w:eastAsia="Times New Roman" w:hAnsiTheme="majorHAnsi" w:cstheme="majorHAnsi"/>
          <w:b/>
          <w:sz w:val="24"/>
          <w:szCs w:val="24"/>
        </w:rPr>
        <w:t>Pour le Bureau national</w:t>
      </w:r>
    </w:p>
    <w:p w14:paraId="654E449E" w14:textId="34F9E7DE" w:rsidR="00194F9F" w:rsidRPr="00653113" w:rsidRDefault="00194F9F" w:rsidP="00653113">
      <w:pPr>
        <w:spacing w:line="240" w:lineRule="auto"/>
        <w:jc w:val="right"/>
        <w:rPr>
          <w:rFonts w:asciiTheme="majorHAnsi" w:eastAsia="Times New Roman" w:hAnsiTheme="majorHAnsi" w:cstheme="majorHAnsi"/>
          <w:b/>
          <w:sz w:val="24"/>
          <w:szCs w:val="24"/>
        </w:rPr>
      </w:pPr>
      <w:bookmarkStart w:id="0" w:name="_GoBack"/>
      <w:bookmarkEnd w:id="0"/>
      <w:r w:rsidRPr="00653113">
        <w:rPr>
          <w:rFonts w:asciiTheme="majorHAnsi" w:eastAsia="Times New Roman" w:hAnsiTheme="majorHAnsi" w:cstheme="majorHAnsi"/>
          <w:b/>
          <w:sz w:val="24"/>
          <w:szCs w:val="24"/>
        </w:rPr>
        <w:t>Le Président</w:t>
      </w:r>
    </w:p>
    <w:sectPr w:rsidR="00194F9F" w:rsidRPr="00653113">
      <w:headerReference w:type="default" r:id="rId10"/>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3E" w16cid:durableId="2315DBB5"/>
  <w16cid:commentId w16cid:paraId="00000038" w16cid:durableId="2315DBB6"/>
  <w16cid:commentId w16cid:paraId="00000039" w16cid:durableId="2315D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D2743" w14:textId="77777777" w:rsidR="00D9254D" w:rsidRDefault="00D9254D" w:rsidP="00993517">
      <w:pPr>
        <w:spacing w:line="240" w:lineRule="auto"/>
      </w:pPr>
      <w:r>
        <w:separator/>
      </w:r>
    </w:p>
  </w:endnote>
  <w:endnote w:type="continuationSeparator" w:id="0">
    <w:p w14:paraId="65ECAAD2" w14:textId="77777777" w:rsidR="00D9254D" w:rsidRDefault="00D9254D" w:rsidP="00993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3ED80" w14:textId="77777777" w:rsidR="00D9254D" w:rsidRDefault="00D9254D" w:rsidP="00993517">
      <w:pPr>
        <w:spacing w:line="240" w:lineRule="auto"/>
      </w:pPr>
      <w:r>
        <w:separator/>
      </w:r>
    </w:p>
  </w:footnote>
  <w:footnote w:type="continuationSeparator" w:id="0">
    <w:p w14:paraId="237FBA38" w14:textId="77777777" w:rsidR="00D9254D" w:rsidRDefault="00D9254D" w:rsidP="009935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B018" w14:textId="77777777" w:rsidR="00993517" w:rsidRDefault="009935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1419"/>
    <w:multiLevelType w:val="multilevel"/>
    <w:tmpl w:val="8F7E6E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DB739D"/>
    <w:multiLevelType w:val="multilevel"/>
    <w:tmpl w:val="48A680F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48D15FD"/>
    <w:multiLevelType w:val="hybridMultilevel"/>
    <w:tmpl w:val="53BE22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024D53"/>
    <w:multiLevelType w:val="multilevel"/>
    <w:tmpl w:val="E1C251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1426E3"/>
    <w:multiLevelType w:val="multilevel"/>
    <w:tmpl w:val="3670EE4A"/>
    <w:lvl w:ilvl="0">
      <w:start w:val="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CB1F31"/>
    <w:multiLevelType w:val="multilevel"/>
    <w:tmpl w:val="7FBA8418"/>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6" w15:restartNumberingAfterBreak="0">
    <w:nsid w:val="76F15BA9"/>
    <w:multiLevelType w:val="hybridMultilevel"/>
    <w:tmpl w:val="52C27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0"/>
    <w:rsid w:val="0008313F"/>
    <w:rsid w:val="000A6D93"/>
    <w:rsid w:val="00175BCA"/>
    <w:rsid w:val="001826C2"/>
    <w:rsid w:val="00194F9F"/>
    <w:rsid w:val="001B7690"/>
    <w:rsid w:val="0023586F"/>
    <w:rsid w:val="003B7F29"/>
    <w:rsid w:val="003E5015"/>
    <w:rsid w:val="00420F6F"/>
    <w:rsid w:val="00426729"/>
    <w:rsid w:val="004626CD"/>
    <w:rsid w:val="004B3767"/>
    <w:rsid w:val="004E4CED"/>
    <w:rsid w:val="004F659C"/>
    <w:rsid w:val="00531BD1"/>
    <w:rsid w:val="00653113"/>
    <w:rsid w:val="006903D7"/>
    <w:rsid w:val="007564E9"/>
    <w:rsid w:val="00821410"/>
    <w:rsid w:val="0099266F"/>
    <w:rsid w:val="00993517"/>
    <w:rsid w:val="009C56F1"/>
    <w:rsid w:val="00A40EC3"/>
    <w:rsid w:val="00B229C7"/>
    <w:rsid w:val="00B47A2D"/>
    <w:rsid w:val="00B52A7F"/>
    <w:rsid w:val="00BC27CC"/>
    <w:rsid w:val="00CB4B10"/>
    <w:rsid w:val="00D326DD"/>
    <w:rsid w:val="00D9254D"/>
    <w:rsid w:val="00D9718C"/>
    <w:rsid w:val="00DE0CD3"/>
    <w:rsid w:val="00EA4354"/>
    <w:rsid w:val="00F21FA8"/>
    <w:rsid w:val="00F50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99A3"/>
  <w15:docId w15:val="{9093FF0C-3390-EF4C-A2D7-3C6D6452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Paragraphedeliste">
    <w:name w:val="List Paragraph"/>
    <w:basedOn w:val="Normal"/>
    <w:uiPriority w:val="34"/>
    <w:qFormat/>
    <w:rsid w:val="004E4CED"/>
    <w:pPr>
      <w:ind w:left="720"/>
      <w:contextualSpacing/>
    </w:pPr>
  </w:style>
  <w:style w:type="paragraph" w:styleId="Textedebulles">
    <w:name w:val="Balloon Text"/>
    <w:basedOn w:val="Normal"/>
    <w:link w:val="TextedebullesCar"/>
    <w:uiPriority w:val="99"/>
    <w:semiHidden/>
    <w:unhideWhenUsed/>
    <w:rsid w:val="001826C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26C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B47A2D"/>
    <w:rPr>
      <w:b/>
      <w:bCs/>
    </w:rPr>
  </w:style>
  <w:style w:type="character" w:customStyle="1" w:styleId="ObjetducommentaireCar">
    <w:name w:val="Objet du commentaire Car"/>
    <w:basedOn w:val="CommentaireCar"/>
    <w:link w:val="Objetducommentaire"/>
    <w:uiPriority w:val="99"/>
    <w:semiHidden/>
    <w:rsid w:val="00B47A2D"/>
    <w:rPr>
      <w:b/>
      <w:bCs/>
      <w:sz w:val="20"/>
      <w:szCs w:val="20"/>
    </w:rPr>
  </w:style>
  <w:style w:type="paragraph" w:styleId="En-tte">
    <w:name w:val="header"/>
    <w:basedOn w:val="Normal"/>
    <w:link w:val="En-tteCar"/>
    <w:uiPriority w:val="99"/>
    <w:unhideWhenUsed/>
    <w:rsid w:val="00993517"/>
    <w:pPr>
      <w:tabs>
        <w:tab w:val="center" w:pos="4513"/>
        <w:tab w:val="right" w:pos="9026"/>
      </w:tabs>
      <w:spacing w:line="240" w:lineRule="auto"/>
    </w:pPr>
  </w:style>
  <w:style w:type="character" w:customStyle="1" w:styleId="En-tteCar">
    <w:name w:val="En-tête Car"/>
    <w:basedOn w:val="Policepardfaut"/>
    <w:link w:val="En-tte"/>
    <w:uiPriority w:val="99"/>
    <w:rsid w:val="00993517"/>
  </w:style>
  <w:style w:type="paragraph" w:styleId="Pieddepage">
    <w:name w:val="footer"/>
    <w:basedOn w:val="Normal"/>
    <w:link w:val="PieddepageCar"/>
    <w:uiPriority w:val="99"/>
    <w:unhideWhenUsed/>
    <w:rsid w:val="00993517"/>
    <w:pPr>
      <w:tabs>
        <w:tab w:val="center" w:pos="4513"/>
        <w:tab w:val="right" w:pos="9026"/>
      </w:tabs>
      <w:spacing w:line="240" w:lineRule="auto"/>
    </w:pPr>
  </w:style>
  <w:style w:type="character" w:customStyle="1" w:styleId="PieddepageCar">
    <w:name w:val="Pied de page Car"/>
    <w:basedOn w:val="Policepardfaut"/>
    <w:link w:val="Pieddepage"/>
    <w:uiPriority w:val="99"/>
    <w:rsid w:val="00993517"/>
  </w:style>
  <w:style w:type="character" w:styleId="Lienhypertexte">
    <w:name w:val="Hyperlink"/>
    <w:basedOn w:val="Policepardfaut"/>
    <w:uiPriority w:val="99"/>
    <w:rsid w:val="00993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6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bfaso@gmaill.co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jbfas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Guezouma SANOGO</dc:creator>
  <cp:lastModifiedBy>Windows User</cp:lastModifiedBy>
  <cp:revision>2</cp:revision>
  <dcterms:created xsi:type="dcterms:W3CDTF">2021-07-24T11:32:00Z</dcterms:created>
  <dcterms:modified xsi:type="dcterms:W3CDTF">2021-07-24T11:32:00Z</dcterms:modified>
</cp:coreProperties>
</file>